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7C" w:rsidRDefault="00CA047C" w:rsidP="00CA047C">
      <w:pPr>
        <w:spacing w:line="560" w:lineRule="exac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江西省财政厅　江西省财政学会</w:t>
      </w:r>
    </w:p>
    <w:p w:rsidR="00CA047C" w:rsidRDefault="00CA047C" w:rsidP="00CA047C">
      <w:pPr>
        <w:spacing w:line="560" w:lineRule="exact"/>
        <w:jc w:val="center"/>
        <w:rPr>
          <w:rFonts w:ascii="宋体" w:eastAsia="宋体" w:hAnsi="宋体"/>
          <w:b/>
          <w:bCs/>
          <w:color w:val="000000"/>
          <w:kern w:val="36"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关于</w:t>
      </w:r>
      <w:r>
        <w:rPr>
          <w:rFonts w:ascii="宋体" w:eastAsia="宋体" w:hAnsi="宋体" w:hint="eastAsia"/>
          <w:b/>
          <w:bCs/>
          <w:color w:val="000000"/>
          <w:kern w:val="36"/>
          <w:sz w:val="44"/>
          <w:szCs w:val="44"/>
        </w:rPr>
        <w:t>开展2019年度全省财政系统</w:t>
      </w:r>
    </w:p>
    <w:p w:rsidR="00CA047C" w:rsidRDefault="00CA047C" w:rsidP="00CA047C">
      <w:pPr>
        <w:spacing w:line="560" w:lineRule="exact"/>
        <w:jc w:val="center"/>
        <w:rPr>
          <w:rFonts w:ascii="宋体" w:hAnsi="宋体"/>
          <w:b/>
          <w:bCs/>
          <w:color w:val="000000"/>
          <w:kern w:val="36"/>
          <w:sz w:val="44"/>
          <w:szCs w:val="44"/>
        </w:rPr>
      </w:pPr>
      <w:r>
        <w:rPr>
          <w:rFonts w:ascii="宋体" w:eastAsia="宋体" w:hAnsi="宋体" w:hint="eastAsia"/>
          <w:b/>
          <w:bCs/>
          <w:color w:val="000000"/>
          <w:kern w:val="36"/>
          <w:sz w:val="44"/>
          <w:szCs w:val="44"/>
        </w:rPr>
        <w:t>课题调研的通知</w:t>
      </w:r>
    </w:p>
    <w:p w:rsidR="00CA047C" w:rsidRDefault="00CA047C" w:rsidP="00CA047C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CA047C" w:rsidRDefault="00CA047C" w:rsidP="00CA047C">
      <w:pPr>
        <w:spacing w:line="560" w:lineRule="exact"/>
        <w:jc w:val="lef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各市、县（区）财政局、厅机关各处室、厅属各单位：</w:t>
      </w:r>
    </w:p>
    <w:p w:rsidR="00CA047C" w:rsidRDefault="00CA047C" w:rsidP="00CA047C">
      <w:pPr>
        <w:spacing w:line="560" w:lineRule="exac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 xml:space="preserve">    </w:t>
      </w:r>
      <w:r>
        <w:rPr>
          <w:rFonts w:ascii="宋体" w:hAnsi="宋体"/>
          <w:color w:val="000000"/>
          <w:kern w:val="0"/>
          <w:szCs w:val="32"/>
        </w:rPr>
        <w:t>为</w:t>
      </w:r>
      <w:r>
        <w:rPr>
          <w:rFonts w:ascii="宋体" w:hAnsi="宋体" w:hint="eastAsia"/>
          <w:color w:val="000000"/>
          <w:kern w:val="0"/>
          <w:szCs w:val="32"/>
        </w:rPr>
        <w:t>大力弘扬调查研究之风，</w:t>
      </w:r>
      <w:r>
        <w:rPr>
          <w:rFonts w:ascii="宋体" w:hAnsi="宋体"/>
          <w:color w:val="000000"/>
          <w:kern w:val="0"/>
          <w:szCs w:val="32"/>
        </w:rPr>
        <w:t>进一步提高财政政策理论研究和科学决策水平，</w:t>
      </w:r>
      <w:r>
        <w:rPr>
          <w:rFonts w:ascii="宋体" w:hAnsi="宋体" w:hint="eastAsia"/>
          <w:color w:val="000000"/>
          <w:kern w:val="0"/>
          <w:szCs w:val="32"/>
        </w:rPr>
        <w:t>不断</w:t>
      </w:r>
      <w:r>
        <w:rPr>
          <w:rFonts w:ascii="宋体" w:hAnsi="宋体"/>
          <w:color w:val="000000"/>
          <w:kern w:val="0"/>
          <w:szCs w:val="32"/>
        </w:rPr>
        <w:t>推进</w:t>
      </w:r>
      <w:r>
        <w:rPr>
          <w:rFonts w:ascii="宋体" w:hAnsi="宋体" w:hint="eastAsia"/>
          <w:color w:val="000000"/>
          <w:kern w:val="0"/>
          <w:szCs w:val="32"/>
        </w:rPr>
        <w:t>财政部门“五型”政府建设，着力建设</w:t>
      </w:r>
      <w:r>
        <w:rPr>
          <w:rFonts w:ascii="宋体" w:hAnsi="宋体" w:hint="eastAsia"/>
          <w:color w:val="000000"/>
          <w:kern w:val="0"/>
          <w:szCs w:val="32"/>
        </w:rPr>
        <w:t xml:space="preserve"> </w:t>
      </w:r>
      <w:r>
        <w:rPr>
          <w:rFonts w:ascii="宋体" w:hAnsi="宋体" w:hint="eastAsia"/>
          <w:color w:val="000000"/>
          <w:kern w:val="0"/>
          <w:szCs w:val="32"/>
        </w:rPr>
        <w:t>“六个财政”</w:t>
      </w:r>
      <w:r>
        <w:rPr>
          <w:rFonts w:ascii="宋体" w:hAnsi="宋体"/>
          <w:color w:val="000000"/>
          <w:kern w:val="0"/>
          <w:szCs w:val="32"/>
        </w:rPr>
        <w:t>，推动实现</w:t>
      </w:r>
      <w:r>
        <w:rPr>
          <w:rFonts w:ascii="宋体" w:hAnsi="宋体"/>
          <w:color w:val="000000"/>
          <w:kern w:val="0"/>
          <w:szCs w:val="32"/>
        </w:rPr>
        <w:t>“</w:t>
      </w:r>
      <w:r>
        <w:rPr>
          <w:rFonts w:ascii="宋体" w:hAnsi="宋体"/>
          <w:color w:val="000000"/>
          <w:kern w:val="0"/>
          <w:szCs w:val="32"/>
        </w:rPr>
        <w:t>六大突破、三大提升</w:t>
      </w:r>
      <w:r>
        <w:rPr>
          <w:rFonts w:ascii="宋体" w:hAnsi="宋体"/>
          <w:color w:val="000000"/>
          <w:kern w:val="0"/>
          <w:szCs w:val="32"/>
        </w:rPr>
        <w:t>”</w:t>
      </w:r>
      <w:r>
        <w:rPr>
          <w:rFonts w:ascii="宋体" w:hAnsi="宋体"/>
          <w:color w:val="000000"/>
          <w:kern w:val="0"/>
          <w:szCs w:val="32"/>
        </w:rPr>
        <w:t>，</w:t>
      </w:r>
      <w:r>
        <w:rPr>
          <w:rFonts w:ascii="宋体" w:hAnsi="宋体" w:hint="eastAsia"/>
          <w:color w:val="000000"/>
          <w:kern w:val="0"/>
          <w:szCs w:val="32"/>
        </w:rPr>
        <w:t>从更高水平更高层次发挥财政职能作用，</w:t>
      </w:r>
      <w:r>
        <w:rPr>
          <w:rFonts w:ascii="宋体" w:hAnsi="宋体"/>
          <w:color w:val="000000"/>
          <w:kern w:val="0"/>
          <w:szCs w:val="32"/>
        </w:rPr>
        <w:t>努力开创全省财政改革发展新局面</w:t>
      </w:r>
      <w:r>
        <w:rPr>
          <w:rFonts w:ascii="宋体" w:hAnsi="宋体" w:hint="eastAsia"/>
          <w:color w:val="000000"/>
          <w:kern w:val="0"/>
          <w:szCs w:val="32"/>
        </w:rPr>
        <w:t>，经研究，决定在省财政系统开展课题调研工作。现就有关事项通知如下：</w:t>
      </w:r>
    </w:p>
    <w:p w:rsidR="00CA047C" w:rsidRDefault="00CA047C" w:rsidP="00CA047C">
      <w:pPr>
        <w:widowControl/>
        <w:shd w:val="clear" w:color="auto" w:fill="FFFFFF"/>
        <w:spacing w:line="560" w:lineRule="atLeas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 xml:space="preserve">    </w:t>
      </w:r>
      <w:r>
        <w:rPr>
          <w:rFonts w:ascii="宋体" w:hAnsi="宋体" w:hint="eastAsia"/>
          <w:color w:val="000000"/>
          <w:kern w:val="0"/>
          <w:szCs w:val="32"/>
        </w:rPr>
        <w:t>一、调研目的</w:t>
      </w:r>
    </w:p>
    <w:p w:rsidR="00CA047C" w:rsidRDefault="00CA047C" w:rsidP="00CA047C">
      <w:pPr>
        <w:widowControl/>
        <w:shd w:val="clear" w:color="auto" w:fill="FFFFFF"/>
        <w:spacing w:line="560" w:lineRule="atLeas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 xml:space="preserve">    </w:t>
      </w:r>
      <w:r>
        <w:rPr>
          <w:rFonts w:ascii="宋体" w:hAnsi="宋体" w:hint="eastAsia"/>
          <w:color w:val="000000"/>
          <w:kern w:val="0"/>
          <w:szCs w:val="32"/>
        </w:rPr>
        <w:t>调查研究是推动财政改革发展、提升财政治理能力、推进作风建设的的重要途径和举措。通过开展广泛深入的调查研究，了解实情、发现问题、掌握规律、提出对策，在全省财政系统形成大调研、破难题、闯新路的浓厚氛围和长效机制，为</w:t>
      </w:r>
      <w:r>
        <w:rPr>
          <w:rFonts w:ascii="宋体" w:hAnsi="宋体"/>
          <w:color w:val="000000"/>
          <w:kern w:val="0"/>
          <w:szCs w:val="32"/>
        </w:rPr>
        <w:t>推动财政政策</w:t>
      </w:r>
      <w:r>
        <w:rPr>
          <w:rFonts w:ascii="宋体" w:hAnsi="宋体" w:hint="eastAsia"/>
          <w:color w:val="000000"/>
          <w:kern w:val="0"/>
          <w:szCs w:val="32"/>
        </w:rPr>
        <w:t>加力提效、</w:t>
      </w:r>
      <w:r>
        <w:rPr>
          <w:rFonts w:ascii="宋体" w:hAnsi="宋体"/>
          <w:color w:val="000000"/>
          <w:kern w:val="0"/>
          <w:szCs w:val="32"/>
        </w:rPr>
        <w:t>实现江西高质量、跨越式发展</w:t>
      </w:r>
      <w:r>
        <w:rPr>
          <w:rFonts w:ascii="宋体" w:hAnsi="宋体" w:hint="eastAsia"/>
          <w:color w:val="000000"/>
          <w:kern w:val="0"/>
          <w:szCs w:val="32"/>
        </w:rPr>
        <w:t>提供强有力的思路支撑和理论保障。</w:t>
      </w:r>
    </w:p>
    <w:p w:rsidR="00CA047C" w:rsidRDefault="00CA047C" w:rsidP="00CA047C">
      <w:pPr>
        <w:widowControl/>
        <w:shd w:val="clear" w:color="auto" w:fill="FFFFFF"/>
        <w:spacing w:line="54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二、选题范围</w:t>
      </w:r>
    </w:p>
    <w:p w:rsidR="00CA047C" w:rsidRDefault="00CA047C" w:rsidP="00CA047C">
      <w:pPr>
        <w:widowControl/>
        <w:shd w:val="clear" w:color="auto" w:fill="FFFFFF"/>
        <w:spacing w:line="54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按照全国经济工作会议、财政工作会议和省委十四届七次全会以及全省财政工作会议精神，结合《关于开展“全省</w:t>
      </w:r>
      <w:r>
        <w:rPr>
          <w:rFonts w:ascii="宋体" w:hAnsi="宋体"/>
          <w:color w:val="000000"/>
          <w:kern w:val="0"/>
          <w:szCs w:val="32"/>
        </w:rPr>
        <w:t>‘</w:t>
      </w:r>
      <w:r>
        <w:rPr>
          <w:rFonts w:ascii="宋体" w:hAnsi="宋体" w:hint="eastAsia"/>
          <w:color w:val="000000"/>
          <w:kern w:val="0"/>
          <w:szCs w:val="32"/>
        </w:rPr>
        <w:t>五型</w:t>
      </w:r>
      <w:r>
        <w:rPr>
          <w:rFonts w:ascii="宋体" w:hAnsi="宋体"/>
          <w:color w:val="000000"/>
          <w:kern w:val="0"/>
          <w:szCs w:val="32"/>
        </w:rPr>
        <w:t>’</w:t>
      </w:r>
      <w:r>
        <w:rPr>
          <w:rFonts w:ascii="宋体" w:hAnsi="宋体" w:hint="eastAsia"/>
          <w:color w:val="000000"/>
          <w:kern w:val="0"/>
          <w:szCs w:val="32"/>
        </w:rPr>
        <w:lastRenderedPageBreak/>
        <w:t>政府建设基层调研行”活动方案》要求，着眼财政改革发展总体部署，以加力提效为出发点和着力点，围绕打好防范化解重大风险、精准脱贫、污染防治三大攻坚战，</w:t>
      </w:r>
      <w:r>
        <w:rPr>
          <w:rFonts w:ascii="宋体" w:hAnsi="宋体"/>
          <w:color w:val="000000"/>
          <w:kern w:val="0"/>
          <w:szCs w:val="32"/>
        </w:rPr>
        <w:t>加强财源建设</w:t>
      </w:r>
      <w:r>
        <w:rPr>
          <w:rFonts w:ascii="宋体" w:hAnsi="宋体" w:hint="eastAsia"/>
          <w:color w:val="000000"/>
          <w:kern w:val="0"/>
          <w:szCs w:val="32"/>
        </w:rPr>
        <w:t>、做好减税降费、深化供给侧结构性改革、支持实体经济振兴、推动区域城乡发展、保障和改善民生水平、深化财税体制改革、全面实施绩效管理和强化财政管理监督等重点工作，开展大调研、大讨论和具有科学性、前瞻性、针对性和可操作性的课题研究。</w:t>
      </w:r>
    </w:p>
    <w:p w:rsidR="00CA047C" w:rsidRDefault="00CA047C" w:rsidP="00CA047C">
      <w:pPr>
        <w:widowControl/>
        <w:shd w:val="clear" w:color="auto" w:fill="FFFFFF"/>
        <w:spacing w:line="54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三、调研要求</w:t>
      </w:r>
    </w:p>
    <w:p w:rsidR="00CA047C" w:rsidRDefault="00CA047C" w:rsidP="00CA047C">
      <w:pPr>
        <w:widowControl/>
        <w:shd w:val="clear" w:color="auto" w:fill="FFFFFF"/>
        <w:spacing w:line="54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各市、县（区）财政局、厅各处室（单位）要高度重视调研工作，进一步提高站位，担起责任，加强组织领导，确定调研选题，制定调研方案，落实任务责任，确保调研工作按时保质完成。要以问题为导向，注重实际效果，敢于“下深水”，勇于“啃骨头”，深入基层，深入群众，综合运用座谈会、研讨会、实地考察、统计分析、问卷调查、解剖案例等方式开展调研，提高调研工作质量，要在调研中发现问题，解决问题，完善机制，推动工作。</w:t>
      </w:r>
    </w:p>
    <w:p w:rsidR="00CA047C" w:rsidRDefault="00CA047C" w:rsidP="00CA047C">
      <w:pPr>
        <w:widowControl/>
        <w:shd w:val="clear" w:color="auto" w:fill="FFFFFF"/>
        <w:spacing w:line="54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四、成果应用</w:t>
      </w:r>
    </w:p>
    <w:p w:rsidR="00CA047C" w:rsidRDefault="00CA047C" w:rsidP="00CA047C">
      <w:pPr>
        <w:widowControl/>
        <w:shd w:val="clear" w:color="auto" w:fill="FFFFFF"/>
        <w:spacing w:line="54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省财政厅、省财政学会将对各地各单位开展调研情况进行跟踪调度，并组织对调研报告进行评选，评选结果予以通报，对优秀调研报告汇编成册并印发全省财政部门。</w:t>
      </w:r>
    </w:p>
    <w:p w:rsidR="00CA047C" w:rsidRDefault="00CA047C" w:rsidP="00CA047C">
      <w:pPr>
        <w:widowControl/>
        <w:shd w:val="clear" w:color="auto" w:fill="FFFFFF"/>
        <w:spacing w:line="56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lastRenderedPageBreak/>
        <w:t>各市、县（区）财政局、厅各处室（单位）至少选报</w:t>
      </w:r>
      <w:r>
        <w:rPr>
          <w:rFonts w:ascii="宋体" w:hAnsi="宋体" w:hint="eastAsia"/>
          <w:color w:val="000000"/>
          <w:kern w:val="0"/>
          <w:szCs w:val="32"/>
        </w:rPr>
        <w:t>1</w:t>
      </w:r>
      <w:r>
        <w:rPr>
          <w:rFonts w:ascii="宋体" w:hAnsi="宋体" w:hint="eastAsia"/>
          <w:color w:val="000000"/>
          <w:kern w:val="0"/>
          <w:szCs w:val="32"/>
        </w:rPr>
        <w:t>个调研报告。课题确定后，填写《</w:t>
      </w:r>
      <w:r>
        <w:rPr>
          <w:rFonts w:ascii="宋体" w:hAnsi="宋体"/>
          <w:color w:val="000000"/>
          <w:kern w:val="0"/>
          <w:szCs w:val="32"/>
        </w:rPr>
        <w:t>201</w:t>
      </w:r>
      <w:r>
        <w:rPr>
          <w:rFonts w:ascii="宋体" w:hAnsi="宋体" w:hint="eastAsia"/>
          <w:color w:val="000000"/>
          <w:kern w:val="0"/>
          <w:szCs w:val="32"/>
        </w:rPr>
        <w:t>9</w:t>
      </w:r>
      <w:r>
        <w:rPr>
          <w:rFonts w:ascii="宋体" w:hAnsi="宋体" w:hint="eastAsia"/>
          <w:color w:val="000000"/>
          <w:kern w:val="0"/>
          <w:szCs w:val="32"/>
        </w:rPr>
        <w:t>年度课题基本情况表》（表格见附件），于</w:t>
      </w:r>
      <w:r>
        <w:rPr>
          <w:rFonts w:ascii="宋体" w:hAnsi="宋体" w:hint="eastAsia"/>
          <w:color w:val="000000"/>
          <w:kern w:val="0"/>
          <w:szCs w:val="32"/>
        </w:rPr>
        <w:t>6</w:t>
      </w:r>
      <w:r>
        <w:rPr>
          <w:rFonts w:ascii="宋体" w:hAnsi="宋体" w:hint="eastAsia"/>
          <w:color w:val="000000"/>
          <w:kern w:val="0"/>
          <w:szCs w:val="32"/>
        </w:rPr>
        <w:t>月</w:t>
      </w:r>
      <w:r>
        <w:rPr>
          <w:rFonts w:ascii="宋体" w:hAnsi="宋体" w:hint="eastAsia"/>
          <w:color w:val="000000"/>
          <w:kern w:val="0"/>
          <w:szCs w:val="32"/>
        </w:rPr>
        <w:t>1</w:t>
      </w:r>
      <w:r>
        <w:rPr>
          <w:rFonts w:ascii="宋体" w:hAnsi="宋体" w:hint="eastAsia"/>
          <w:color w:val="000000"/>
          <w:kern w:val="0"/>
          <w:szCs w:val="32"/>
        </w:rPr>
        <w:t>日前报送厅政策法规处（政策研究室）。调研完成后，请将调研报告电子稿于</w:t>
      </w:r>
      <w:r>
        <w:rPr>
          <w:rFonts w:ascii="宋体" w:hAnsi="宋体" w:hint="eastAsia"/>
          <w:color w:val="000000"/>
          <w:kern w:val="0"/>
          <w:szCs w:val="32"/>
        </w:rPr>
        <w:t>11</w:t>
      </w:r>
      <w:r>
        <w:rPr>
          <w:rFonts w:ascii="宋体" w:hAnsi="宋体" w:hint="eastAsia"/>
          <w:color w:val="000000"/>
          <w:kern w:val="0"/>
          <w:szCs w:val="32"/>
        </w:rPr>
        <w:t>月</w:t>
      </w:r>
      <w:r>
        <w:rPr>
          <w:rFonts w:ascii="宋体" w:hAnsi="宋体" w:hint="eastAsia"/>
          <w:color w:val="000000"/>
          <w:kern w:val="0"/>
          <w:szCs w:val="32"/>
        </w:rPr>
        <w:t>30</w:t>
      </w:r>
      <w:r>
        <w:rPr>
          <w:rFonts w:ascii="宋体" w:hAnsi="宋体" w:hint="eastAsia"/>
          <w:color w:val="000000"/>
          <w:kern w:val="0"/>
          <w:szCs w:val="32"/>
        </w:rPr>
        <w:t>日前报送厅政策法规处（政策研究室）。</w:t>
      </w:r>
    </w:p>
    <w:p w:rsidR="00CA047C" w:rsidRDefault="00CA047C" w:rsidP="00CA047C">
      <w:pPr>
        <w:spacing w:line="560" w:lineRule="exact"/>
        <w:ind w:firstLine="645"/>
        <w:jc w:val="lef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联系人：万平贤</w:t>
      </w:r>
      <w:r>
        <w:rPr>
          <w:rFonts w:ascii="宋体" w:hAnsi="宋体" w:hint="eastAsia"/>
          <w:color w:val="000000"/>
          <w:kern w:val="0"/>
          <w:szCs w:val="32"/>
        </w:rPr>
        <w:t xml:space="preserve">  </w:t>
      </w:r>
      <w:r>
        <w:rPr>
          <w:rFonts w:ascii="宋体" w:hAnsi="宋体" w:hint="eastAsia"/>
          <w:color w:val="000000"/>
          <w:kern w:val="0"/>
          <w:szCs w:val="32"/>
        </w:rPr>
        <w:t>联系电话：</w:t>
      </w:r>
      <w:r>
        <w:rPr>
          <w:rFonts w:ascii="宋体" w:hAnsi="宋体" w:hint="eastAsia"/>
          <w:color w:val="000000"/>
          <w:kern w:val="0"/>
          <w:szCs w:val="32"/>
        </w:rPr>
        <w:t>0791</w:t>
      </w:r>
      <w:r>
        <w:rPr>
          <w:rFonts w:ascii="宋体" w:hAnsi="宋体" w:hint="eastAsia"/>
          <w:color w:val="000000"/>
          <w:kern w:val="0"/>
          <w:szCs w:val="32"/>
        </w:rPr>
        <w:t>－</w:t>
      </w:r>
      <w:r>
        <w:rPr>
          <w:rFonts w:ascii="宋体" w:hAnsi="宋体" w:hint="eastAsia"/>
          <w:color w:val="000000"/>
          <w:kern w:val="0"/>
          <w:szCs w:val="32"/>
        </w:rPr>
        <w:t>87287692</w:t>
      </w:r>
    </w:p>
    <w:p w:rsidR="00CA047C" w:rsidRDefault="00CA047C" w:rsidP="00CA047C">
      <w:pPr>
        <w:spacing w:line="560" w:lineRule="exact"/>
        <w:ind w:firstLine="645"/>
        <w:jc w:val="lef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电子邮箱：</w:t>
      </w:r>
      <w:r>
        <w:rPr>
          <w:rFonts w:ascii="宋体" w:hAnsi="宋体" w:hint="eastAsia"/>
          <w:color w:val="000000"/>
          <w:kern w:val="0"/>
          <w:szCs w:val="32"/>
        </w:rPr>
        <w:t>247927685</w:t>
      </w:r>
      <w:r>
        <w:rPr>
          <w:rFonts w:ascii="宋体" w:hAnsi="宋体"/>
          <w:color w:val="000000"/>
          <w:kern w:val="0"/>
          <w:szCs w:val="32"/>
        </w:rPr>
        <w:t>@qq.com</w:t>
      </w:r>
    </w:p>
    <w:p w:rsidR="00CA047C" w:rsidRDefault="00CA047C" w:rsidP="00CA047C">
      <w:pPr>
        <w:widowControl/>
        <w:shd w:val="clear" w:color="auto" w:fill="FFFFFF"/>
        <w:spacing w:line="560" w:lineRule="atLeast"/>
        <w:ind w:firstLine="640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特此通知。</w:t>
      </w:r>
    </w:p>
    <w:p w:rsidR="00CA047C" w:rsidRDefault="00CA047C" w:rsidP="00CA047C">
      <w:pPr>
        <w:spacing w:line="560" w:lineRule="exact"/>
        <w:ind w:firstLineChars="200" w:firstLine="640"/>
        <w:jc w:val="left"/>
        <w:rPr>
          <w:rFonts w:ascii="宋体" w:hAnsi="宋体"/>
          <w:color w:val="000000"/>
          <w:kern w:val="0"/>
          <w:szCs w:val="32"/>
        </w:rPr>
      </w:pPr>
    </w:p>
    <w:p w:rsidR="00CA047C" w:rsidRDefault="00CA047C" w:rsidP="00CA047C">
      <w:pPr>
        <w:spacing w:line="560" w:lineRule="exact"/>
        <w:ind w:firstLineChars="200" w:firstLine="640"/>
        <w:jc w:val="lef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>附件：《</w:t>
      </w:r>
      <w:r>
        <w:rPr>
          <w:rFonts w:ascii="宋体" w:hAnsi="宋体" w:hint="eastAsia"/>
          <w:color w:val="000000"/>
          <w:kern w:val="0"/>
          <w:szCs w:val="32"/>
        </w:rPr>
        <w:t>2019</w:t>
      </w:r>
      <w:r>
        <w:rPr>
          <w:rFonts w:ascii="宋体" w:hAnsi="宋体" w:hint="eastAsia"/>
          <w:color w:val="000000"/>
          <w:kern w:val="0"/>
          <w:szCs w:val="32"/>
        </w:rPr>
        <w:t>年度课题基本情况表》</w:t>
      </w:r>
    </w:p>
    <w:p w:rsidR="00CA047C" w:rsidRDefault="00CA047C" w:rsidP="00CA047C">
      <w:pPr>
        <w:spacing w:line="560" w:lineRule="exact"/>
        <w:jc w:val="left"/>
        <w:rPr>
          <w:rFonts w:ascii="宋体" w:hAnsi="宋体"/>
          <w:color w:val="000000"/>
          <w:kern w:val="0"/>
          <w:szCs w:val="32"/>
        </w:rPr>
      </w:pPr>
    </w:p>
    <w:p w:rsidR="00CA047C" w:rsidRDefault="00CA047C" w:rsidP="00CA047C">
      <w:pPr>
        <w:spacing w:line="560" w:lineRule="exact"/>
        <w:ind w:left="4800" w:hangingChars="1500" w:hanging="4800"/>
        <w:jc w:val="left"/>
        <w:rPr>
          <w:rFonts w:ascii="宋体" w:hAnsi="宋体"/>
          <w:color w:val="000000"/>
          <w:kern w:val="0"/>
          <w:szCs w:val="32"/>
        </w:rPr>
      </w:pPr>
      <w:r>
        <w:rPr>
          <w:rFonts w:ascii="宋体" w:hAnsi="宋体" w:hint="eastAsia"/>
          <w:color w:val="000000"/>
          <w:kern w:val="0"/>
          <w:szCs w:val="32"/>
        </w:rPr>
        <w:t xml:space="preserve">                            </w:t>
      </w:r>
      <w:r>
        <w:rPr>
          <w:rFonts w:ascii="宋体" w:hAnsi="宋体" w:hint="eastAsia"/>
          <w:color w:val="000000"/>
          <w:kern w:val="0"/>
          <w:szCs w:val="32"/>
        </w:rPr>
        <w:t xml:space="preserve">　</w:t>
      </w:r>
      <w:r>
        <w:rPr>
          <w:rFonts w:ascii="宋体" w:hAnsi="宋体" w:hint="eastAsia"/>
          <w:color w:val="000000"/>
          <w:kern w:val="0"/>
          <w:szCs w:val="32"/>
        </w:rPr>
        <w:t xml:space="preserve">                               </w:t>
      </w:r>
      <w:r>
        <w:rPr>
          <w:rFonts w:ascii="宋体" w:hAnsi="宋体"/>
          <w:color w:val="000000"/>
          <w:kern w:val="0"/>
          <w:szCs w:val="32"/>
        </w:rPr>
        <w:t>201</w:t>
      </w:r>
      <w:r>
        <w:rPr>
          <w:rFonts w:ascii="宋体" w:hAnsi="宋体" w:hint="eastAsia"/>
          <w:color w:val="000000"/>
          <w:kern w:val="0"/>
          <w:szCs w:val="32"/>
        </w:rPr>
        <w:t>9</w:t>
      </w:r>
      <w:r>
        <w:rPr>
          <w:rFonts w:ascii="宋体" w:hAnsi="宋体"/>
          <w:color w:val="000000"/>
          <w:kern w:val="0"/>
          <w:szCs w:val="32"/>
        </w:rPr>
        <w:t>年</w:t>
      </w:r>
      <w:r>
        <w:rPr>
          <w:rFonts w:ascii="宋体" w:hAnsi="宋体" w:hint="eastAsia"/>
          <w:color w:val="000000"/>
          <w:kern w:val="0"/>
          <w:szCs w:val="32"/>
        </w:rPr>
        <w:t xml:space="preserve"> </w:t>
      </w:r>
      <w:r w:rsidR="004F06C9">
        <w:rPr>
          <w:rFonts w:ascii="宋体" w:hAnsi="宋体" w:hint="eastAsia"/>
          <w:color w:val="000000"/>
          <w:kern w:val="0"/>
          <w:szCs w:val="32"/>
        </w:rPr>
        <w:t>5</w:t>
      </w:r>
      <w:r>
        <w:rPr>
          <w:rFonts w:ascii="宋体" w:hAnsi="宋体" w:hint="eastAsia"/>
          <w:color w:val="000000"/>
          <w:kern w:val="0"/>
          <w:szCs w:val="32"/>
        </w:rPr>
        <w:t xml:space="preserve"> </w:t>
      </w:r>
      <w:r>
        <w:rPr>
          <w:rFonts w:ascii="宋体" w:hAnsi="宋体"/>
          <w:color w:val="000000"/>
          <w:kern w:val="0"/>
          <w:szCs w:val="32"/>
        </w:rPr>
        <w:t>月</w:t>
      </w:r>
      <w:r w:rsidR="004F06C9">
        <w:rPr>
          <w:rFonts w:ascii="宋体" w:hAnsi="宋体" w:hint="eastAsia"/>
          <w:color w:val="000000"/>
          <w:kern w:val="0"/>
          <w:szCs w:val="32"/>
        </w:rPr>
        <w:t>6</w:t>
      </w:r>
      <w:r>
        <w:rPr>
          <w:rFonts w:ascii="宋体" w:hAnsi="宋体"/>
          <w:color w:val="000000"/>
          <w:kern w:val="0"/>
          <w:szCs w:val="32"/>
        </w:rPr>
        <w:t>日</w:t>
      </w:r>
    </w:p>
    <w:p w:rsidR="00CA047C" w:rsidRDefault="00CA047C" w:rsidP="00CA047C">
      <w:pPr>
        <w:rPr>
          <w:rFonts w:ascii="宋体" w:hAnsi="宋体"/>
          <w:color w:val="000000"/>
          <w:kern w:val="0"/>
          <w:szCs w:val="32"/>
        </w:rPr>
      </w:pPr>
    </w:p>
    <w:p w:rsidR="00CA047C" w:rsidRDefault="00CA047C" w:rsidP="00CA047C">
      <w:pPr>
        <w:rPr>
          <w:rFonts w:ascii="宋体" w:hAnsi="宋体"/>
          <w:color w:val="000000"/>
          <w:kern w:val="0"/>
          <w:szCs w:val="32"/>
        </w:rPr>
      </w:pPr>
    </w:p>
    <w:p w:rsidR="00CA047C" w:rsidRDefault="00CA047C" w:rsidP="00CA047C"/>
    <w:p w:rsidR="003B0981" w:rsidRDefault="003B0981"/>
    <w:sectPr w:rsidR="003B0981" w:rsidSect="00111274">
      <w:pgSz w:w="11906" w:h="16838"/>
      <w:pgMar w:top="1985" w:right="1588" w:bottom="2098" w:left="147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047C"/>
    <w:rsid w:val="00111274"/>
    <w:rsid w:val="003B0981"/>
    <w:rsid w:val="004F06C9"/>
    <w:rsid w:val="00AF0037"/>
    <w:rsid w:val="00CA047C"/>
    <w:rsid w:val="00D04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7C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177</Words>
  <Characters>1015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万平贤</dc:creator>
  <cp:lastModifiedBy>Administrator</cp:lastModifiedBy>
  <cp:revision>3</cp:revision>
  <dcterms:created xsi:type="dcterms:W3CDTF">2019-05-06T03:55:00Z</dcterms:created>
  <dcterms:modified xsi:type="dcterms:W3CDTF">2019-05-06T05:58:00Z</dcterms:modified>
</cp:coreProperties>
</file>